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B5B" w:rsidRDefault="00C22B5B" w:rsidP="00C22B5B"/>
    <w:tbl>
      <w:tblPr>
        <w:tblW w:w="10365" w:type="dxa"/>
        <w:tblInd w:w="-82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2"/>
        <w:gridCol w:w="31"/>
        <w:gridCol w:w="4109"/>
        <w:gridCol w:w="142"/>
        <w:gridCol w:w="190"/>
        <w:gridCol w:w="992"/>
        <w:gridCol w:w="992"/>
        <w:gridCol w:w="944"/>
        <w:gridCol w:w="1079"/>
        <w:gridCol w:w="694"/>
        <w:gridCol w:w="370"/>
      </w:tblGrid>
      <w:tr w:rsidR="00C22B5B" w:rsidRPr="001B4948" w:rsidTr="001B4948">
        <w:trPr>
          <w:gridBefore w:val="1"/>
          <w:gridAfter w:val="1"/>
          <w:wBefore w:w="822" w:type="dxa"/>
          <w:wAfter w:w="370" w:type="dxa"/>
          <w:trHeight w:val="1065"/>
        </w:trPr>
        <w:tc>
          <w:tcPr>
            <w:tcW w:w="9173" w:type="dxa"/>
            <w:gridSpan w:val="9"/>
            <w:vAlign w:val="center"/>
          </w:tcPr>
          <w:p w:rsidR="00C22B5B" w:rsidRPr="001B4948" w:rsidRDefault="00C22B5B" w:rsidP="008B67E3">
            <w:pPr>
              <w:jc w:val="center"/>
              <w:rPr>
                <w:b/>
                <w:bCs/>
                <w:sz w:val="24"/>
                <w:szCs w:val="24"/>
              </w:rPr>
            </w:pPr>
            <w:r w:rsidRPr="001B4948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ПРИЛОЖЕНИЕ № </w:t>
            </w:r>
            <w:r w:rsidR="00DC621A">
              <w:rPr>
                <w:b/>
                <w:bCs/>
                <w:sz w:val="24"/>
                <w:szCs w:val="24"/>
              </w:rPr>
              <w:t>3</w:t>
            </w:r>
            <w:bookmarkStart w:id="0" w:name="_GoBack"/>
            <w:bookmarkEnd w:id="0"/>
            <w:r w:rsidR="008B67E3">
              <w:rPr>
                <w:b/>
                <w:bCs/>
                <w:sz w:val="24"/>
                <w:szCs w:val="24"/>
              </w:rPr>
              <w:t xml:space="preserve">     </w:t>
            </w:r>
          </w:p>
          <w:p w:rsidR="00C22B5B" w:rsidRPr="001B4948" w:rsidRDefault="00C22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9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Предварительные итоги социально- экономического развития    Полойского сельсовета за 9 месяцев 2022 года и ожидаемые итоги социально- экономического развития   Полойского  сельсовета Краснозерского района Новосибирской области за 2022год</w:t>
            </w:r>
          </w:p>
          <w:p w:rsidR="00C22B5B" w:rsidRPr="001B4948" w:rsidRDefault="00C22B5B">
            <w:pPr>
              <w:autoSpaceDE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C22B5B" w:rsidRPr="001B4948" w:rsidTr="001B4948">
        <w:trPr>
          <w:trHeight w:val="1530"/>
        </w:trPr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 </w:t>
            </w:r>
          </w:p>
        </w:tc>
        <w:tc>
          <w:tcPr>
            <w:tcW w:w="44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B5B" w:rsidRPr="001B4948" w:rsidRDefault="00C22B5B">
            <w:pPr>
              <w:jc w:val="center"/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B5B" w:rsidRPr="001B4948" w:rsidRDefault="00C22B5B">
            <w:pPr>
              <w:jc w:val="center"/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 xml:space="preserve">план 2022 года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B5B" w:rsidRPr="001B4948" w:rsidRDefault="00C22B5B">
            <w:pPr>
              <w:jc w:val="center"/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 месяцев   2022 года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B5B" w:rsidRPr="001B4948" w:rsidRDefault="00C22B5B">
            <w:pPr>
              <w:jc w:val="center"/>
              <w:rPr>
                <w:sz w:val="24"/>
                <w:szCs w:val="24"/>
              </w:rPr>
            </w:pPr>
            <w:proofErr w:type="gramStart"/>
            <w:r w:rsidRPr="001B4948">
              <w:rPr>
                <w:sz w:val="24"/>
                <w:szCs w:val="24"/>
              </w:rPr>
              <w:t>в</w:t>
            </w:r>
            <w:proofErr w:type="gramEnd"/>
            <w:r w:rsidRPr="001B4948">
              <w:rPr>
                <w:sz w:val="24"/>
                <w:szCs w:val="24"/>
              </w:rPr>
              <w:t xml:space="preserve"> % к плану 2022 года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 xml:space="preserve">ожидаемое исполнение за 2022 год 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B5B" w:rsidRPr="001B4948" w:rsidRDefault="00C22B5B">
            <w:pPr>
              <w:jc w:val="center"/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% исполнения ожидаемого к плану 2022 года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Структура населения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36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Численность населения, 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95,21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910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97,23</w:t>
            </w:r>
          </w:p>
        </w:tc>
      </w:tr>
      <w:tr w:rsidR="00C22B5B" w:rsidRPr="001B4948" w:rsidTr="001B4948">
        <w:trPr>
          <w:trHeight w:val="54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Численность занятых  в экономике поселения,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446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  <w:lang w:val="en-US"/>
              </w:rPr>
            </w:pPr>
            <w:r w:rsidRPr="001B4948">
              <w:rPr>
                <w:sz w:val="24"/>
                <w:szCs w:val="24"/>
                <w:lang w:val="en-US"/>
              </w:rPr>
              <w:t>99.1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446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99,11</w:t>
            </w:r>
          </w:p>
        </w:tc>
      </w:tr>
      <w:tr w:rsidR="00C22B5B" w:rsidRPr="001B4948" w:rsidTr="001B4948">
        <w:trPr>
          <w:trHeight w:val="58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Количество официально зарегистрированных безработных,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C22B5B" w:rsidRPr="001B4948" w:rsidTr="001B4948">
        <w:trPr>
          <w:trHeight w:val="255"/>
        </w:trPr>
        <w:tc>
          <w:tcPr>
            <w:tcW w:w="82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Показатели доходов населения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52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16614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100,69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17307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104.8</w:t>
            </w:r>
          </w:p>
        </w:tc>
      </w:tr>
      <w:tr w:rsidR="00C22B5B" w:rsidRPr="001B4948" w:rsidTr="001B4948">
        <w:trPr>
          <w:trHeight w:val="5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16800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17500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</w:tr>
      <w:tr w:rsidR="00C22B5B" w:rsidRPr="001B4948" w:rsidTr="001B4948">
        <w:trPr>
          <w:trHeight w:val="43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Общий фонд оплаты труда,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  <w:lang w:val="en-US"/>
              </w:rPr>
            </w:pPr>
            <w:r w:rsidRPr="001B4948">
              <w:rPr>
                <w:sz w:val="24"/>
                <w:szCs w:val="24"/>
              </w:rPr>
              <w:t>275</w:t>
            </w:r>
            <w:r w:rsidRPr="001B4948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  <w:lang w:val="en-US"/>
              </w:rPr>
            </w:pPr>
            <w:r w:rsidRPr="001B4948">
              <w:rPr>
                <w:sz w:val="24"/>
                <w:szCs w:val="24"/>
              </w:rPr>
              <w:t>202</w:t>
            </w:r>
            <w:r w:rsidRPr="001B4948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73,5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  <w:lang w:val="en-US"/>
              </w:rPr>
            </w:pPr>
            <w:r w:rsidRPr="001B4948">
              <w:rPr>
                <w:sz w:val="24"/>
                <w:szCs w:val="24"/>
              </w:rPr>
              <w:t>270</w:t>
            </w:r>
            <w:r w:rsidRPr="001B4948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98.1</w:t>
            </w:r>
          </w:p>
        </w:tc>
      </w:tr>
      <w:tr w:rsidR="00C22B5B" w:rsidRPr="001B4948" w:rsidTr="001B4948">
        <w:trPr>
          <w:trHeight w:val="72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Просроченная задолженность по заработной плате на конец отчетного периода всего 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52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в том числе в: на предприятиях бюджетной сферы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27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                        сельском 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хозяйстве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                        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27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Средний душевой доход, руб.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8144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7816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95,97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8142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99.9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Промышленность и сельское хозяйство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54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Объем выпуска промышленной продукции,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81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Объем производства продукции сельского хозяйства (во всех категориях хозяйств),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92,3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92,3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0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Производство зерна, тыс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.т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>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4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Урожайность зерновых, ц/га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C22B5B" w:rsidRPr="001B4948" w:rsidTr="001B4948">
        <w:trPr>
          <w:trHeight w:val="5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Производство молока во всех категориях хозяйств,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9</w:t>
            </w: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900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</w:tr>
      <w:tr w:rsidR="00C22B5B" w:rsidRPr="001B4948" w:rsidTr="001B4948">
        <w:trPr>
          <w:trHeight w:val="54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130,5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87</w:t>
            </w: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135,1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90.0</w:t>
            </w:r>
          </w:p>
        </w:tc>
      </w:tr>
      <w:tr w:rsidR="00C22B5B" w:rsidRPr="001B4948" w:rsidTr="001B4948">
        <w:trPr>
          <w:trHeight w:val="33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Поголовье КРС-всего,  гол.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0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коров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92,31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11</w:t>
            </w: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84.6</w:t>
            </w:r>
          </w:p>
        </w:tc>
      </w:tr>
      <w:tr w:rsidR="00C22B5B" w:rsidRPr="001B4948" w:rsidTr="001B4948">
        <w:trPr>
          <w:trHeight w:val="27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Поголовье свиней, гол.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75.0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Строительство и транспорт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1268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Отгружено работ и услуг собственными силами  предприятий и организаций  по виду деятельности "строительство" включая  СМР, выполненные хозспособом,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57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Перевезено грузов 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автомобильным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 xml:space="preserve"> траспортом, 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52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Перевезено пассажиров автомобильным транспортом, 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31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Торговля и услуги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852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Объем розничного товарооборота включая общественное питание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4948">
              <w:rPr>
                <w:rFonts w:ascii="Arial" w:hAnsi="Arial" w:cs="Arial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lastRenderedPageBreak/>
              <w:t>445</w:t>
            </w: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434</w:t>
            </w: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97,53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445</w:t>
            </w: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</w:tr>
      <w:tr w:rsidR="00C22B5B" w:rsidRPr="001B4948" w:rsidTr="001B4948">
        <w:trPr>
          <w:trHeight w:val="5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Объем платных услуг населению в действующих ценах,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</w:rPr>
            </w:pPr>
            <w:r w:rsidRPr="001B494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1450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120.8</w:t>
            </w:r>
          </w:p>
        </w:tc>
      </w:tr>
      <w:tr w:rsidR="00C22B5B" w:rsidRPr="001B4948" w:rsidTr="001B4948">
        <w:trPr>
          <w:trHeight w:val="60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 том числе объем бытовых услуг,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31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Малое  предпринимательство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51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7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Количество малых предприятий,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57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Численность занятых на малых предприятиях, 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96.9</w:t>
            </w:r>
          </w:p>
        </w:tc>
      </w:tr>
      <w:tr w:rsidR="00C22B5B" w:rsidRPr="001B4948" w:rsidTr="001B4948">
        <w:trPr>
          <w:trHeight w:val="5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Численность индивидуальных предпринимателей,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96,67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Инвестиционная деятельность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82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Инвестиции в основной капитал за счет всех источников финансирования,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7000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12011,1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1B4948">
              <w:rPr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Финансы предприятий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5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Прибыль прибыльных предприятий, организаций,  тыс. руб.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5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 т.ч. сельскохозяйственных предприятий, тыс. руб.</w:t>
            </w:r>
          </w:p>
        </w:tc>
        <w:tc>
          <w:tcPr>
            <w:tcW w:w="132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51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Удельный вес прибыльных предприятий, всего %*</w:t>
            </w:r>
          </w:p>
        </w:tc>
        <w:tc>
          <w:tcPr>
            <w:tcW w:w="1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54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Убытки предприятий, организаций, тыс. руб.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0 </w:t>
            </w:r>
          </w:p>
        </w:tc>
      </w:tr>
      <w:tr w:rsidR="00C22B5B" w:rsidRPr="001B4948" w:rsidTr="001B4948">
        <w:trPr>
          <w:trHeight w:val="33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 том числе в: сельском хозяйстве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22B5B" w:rsidRPr="001B4948" w:rsidTr="001B4948">
        <w:trPr>
          <w:trHeight w:val="34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                        ЖКХ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Консолидированный муниципальный бюджет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34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Доходы бюджета всего, тыс. руб.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22753,7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8466,5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37,21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22753,7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7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 т.ч. собственные доходы, тыс. руб.</w:t>
            </w:r>
          </w:p>
        </w:tc>
        <w:tc>
          <w:tcPr>
            <w:tcW w:w="11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2734,6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1706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62,39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2734,6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54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Расходы бюджета-всего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>тыс. руб.,                 в том числе на:</w:t>
            </w:r>
          </w:p>
        </w:tc>
        <w:tc>
          <w:tcPr>
            <w:tcW w:w="118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23514,9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8179,9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34,79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23514,9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0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4274,8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2962,4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69,30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4274,8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ЖКХ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14928,5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2129,5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14,26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14928,5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0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6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культуру, ФК и спорт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3689,4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2652,2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71,89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3689,4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30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24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431,8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70,53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612,2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996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Бюджетная обеспеченность (доходы муниципального бюджета  в расчете на 1 жителя), руб. 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23701,7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9263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39,8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23701,7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52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 т.ч. собственными  доходами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>руб. на чел. (</w:t>
            </w:r>
          </w:p>
        </w:tc>
        <w:tc>
          <w:tcPr>
            <w:tcW w:w="11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284,8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186,6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667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27,98</w:t>
            </w:r>
          </w:p>
        </w:tc>
      </w:tr>
      <w:tr w:rsidR="00C22B5B" w:rsidRPr="001B4948" w:rsidTr="001B4948">
        <w:trPr>
          <w:trHeight w:val="78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2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Сумма доходов  от  сдачи в аренду муниципального имущества и земли,  тыс. руб.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Жилье и его доступность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34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Общая площадь жилого фонда,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32100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32100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11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Обеспеченность жильем (общая площадь жилищного фонда муниципального образования  в расчете на 1 жителя), кв. м. 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33,5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63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Количество граждан, стоящих в очереди на получение социального жилья,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51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Ввод жилья за счет всех источников финасирования, кв. м.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25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6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Жилищно-коммунальное хозяйство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22B5B" w:rsidRPr="001B4948" w:rsidTr="001B4948">
        <w:trPr>
          <w:trHeight w:val="810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 xml:space="preserve">Объем предоставленных предприятиям, организациям и населению жилищно </w:t>
            </w:r>
            <w:proofErr w:type="gramStart"/>
            <w:r w:rsidRPr="001B4948">
              <w:rPr>
                <w:rFonts w:ascii="Arial" w:hAnsi="Arial" w:cs="Arial"/>
                <w:sz w:val="24"/>
                <w:szCs w:val="24"/>
              </w:rPr>
              <w:t>-к</w:t>
            </w:r>
            <w:proofErr w:type="gramEnd"/>
            <w:r w:rsidRPr="001B4948">
              <w:rPr>
                <w:rFonts w:ascii="Arial" w:hAnsi="Arial" w:cs="Arial"/>
                <w:sz w:val="24"/>
                <w:szCs w:val="24"/>
              </w:rPr>
              <w:t xml:space="preserve">оммунальных </w:t>
            </w:r>
            <w:r w:rsidRPr="001B4948">
              <w:rPr>
                <w:rFonts w:ascii="Arial" w:hAnsi="Arial" w:cs="Arial"/>
                <w:sz w:val="24"/>
                <w:szCs w:val="24"/>
              </w:rPr>
              <w:lastRenderedPageBreak/>
              <w:t>услуг,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lastRenderedPageBreak/>
              <w:t>2765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2765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2765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100</w:t>
            </w:r>
          </w:p>
        </w:tc>
      </w:tr>
      <w:tr w:rsidR="00C22B5B" w:rsidRPr="001B4948" w:rsidTr="001B4948">
        <w:trPr>
          <w:trHeight w:val="825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Количество семей, получивших субсидии на оплату жилищно-коммунальных услуг и топлива,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  <w:tr w:rsidR="00C22B5B" w:rsidRPr="001B4948" w:rsidTr="001B4948">
        <w:trPr>
          <w:trHeight w:val="687"/>
        </w:trPr>
        <w:tc>
          <w:tcPr>
            <w:tcW w:w="8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948">
              <w:rPr>
                <w:rFonts w:ascii="Arial" w:hAnsi="Arial" w:cs="Arial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rFonts w:ascii="Arial" w:hAnsi="Arial" w:cs="Arial"/>
                <w:sz w:val="24"/>
                <w:szCs w:val="24"/>
              </w:rPr>
            </w:pPr>
            <w:r w:rsidRPr="001B4948">
              <w:rPr>
                <w:rFonts w:ascii="Arial" w:hAnsi="Arial" w:cs="Arial"/>
                <w:sz w:val="24"/>
                <w:szCs w:val="24"/>
              </w:rPr>
              <w:t>Общая сумма субсидий на оплату жилищно-коммунальных услуг и топлива,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2B5B" w:rsidRPr="001B4948" w:rsidRDefault="00C22B5B">
            <w:pPr>
              <w:rPr>
                <w:sz w:val="24"/>
                <w:szCs w:val="24"/>
              </w:rPr>
            </w:pPr>
            <w:r w:rsidRPr="001B4948">
              <w:rPr>
                <w:sz w:val="24"/>
                <w:szCs w:val="24"/>
              </w:rPr>
              <w:t>0</w:t>
            </w:r>
          </w:p>
        </w:tc>
      </w:tr>
    </w:tbl>
    <w:p w:rsidR="00C22B5B" w:rsidRPr="001B4948" w:rsidRDefault="00C22B5B" w:rsidP="00C22B5B">
      <w:pPr>
        <w:rPr>
          <w:sz w:val="24"/>
          <w:szCs w:val="24"/>
        </w:rPr>
      </w:pPr>
    </w:p>
    <w:p w:rsidR="00C22B5B" w:rsidRDefault="00C22B5B" w:rsidP="00C22B5B"/>
    <w:p w:rsidR="00C22B5B" w:rsidRDefault="00C22B5B" w:rsidP="00C22B5B"/>
    <w:p w:rsidR="00C22B5B" w:rsidRDefault="00C22B5B" w:rsidP="00C22B5B">
      <w:pPr>
        <w:spacing w:after="0"/>
        <w:sectPr w:rsidR="00C22B5B">
          <w:pgSz w:w="11906" w:h="16838"/>
          <w:pgMar w:top="1134" w:right="850" w:bottom="1134" w:left="1701" w:header="708" w:footer="708" w:gutter="0"/>
          <w:cols w:space="720"/>
        </w:sectPr>
      </w:pPr>
    </w:p>
    <w:p w:rsidR="00C22B5B" w:rsidRDefault="00C22B5B" w:rsidP="00C22B5B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показатели социально-экономического развития Полойского сельсовета </w:t>
      </w:r>
    </w:p>
    <w:p w:rsidR="00C22B5B" w:rsidRDefault="00C22B5B" w:rsidP="00C22B5B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</w:rPr>
        <w:t>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B5B" w:rsidRDefault="00C22B5B" w:rsidP="00C22B5B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</w:p>
    <w:p w:rsidR="00C22B5B" w:rsidRDefault="00C22B5B" w:rsidP="00C22B5B">
      <w:pPr>
        <w:pStyle w:val="1"/>
        <w:rPr>
          <w:b/>
          <w:szCs w:val="24"/>
          <w:u w:val="single"/>
        </w:rPr>
      </w:pPr>
    </w:p>
    <w:tbl>
      <w:tblPr>
        <w:tblW w:w="152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1275"/>
        <w:gridCol w:w="850"/>
        <w:gridCol w:w="1143"/>
        <w:gridCol w:w="992"/>
        <w:gridCol w:w="992"/>
        <w:gridCol w:w="992"/>
        <w:gridCol w:w="993"/>
        <w:gridCol w:w="992"/>
        <w:gridCol w:w="992"/>
        <w:gridCol w:w="992"/>
        <w:gridCol w:w="1134"/>
        <w:gridCol w:w="997"/>
      </w:tblGrid>
      <w:tr w:rsidR="00C22B5B" w:rsidTr="00C22B5B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C22B5B" w:rsidRDefault="00C22B5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изм.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2021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2024г.</w:t>
            </w:r>
          </w:p>
        </w:tc>
        <w:tc>
          <w:tcPr>
            <w:tcW w:w="2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center"/>
            </w:pPr>
            <w:r>
              <w:rPr>
                <w:sz w:val="24"/>
              </w:rPr>
              <w:t>2025г.</w:t>
            </w:r>
          </w:p>
        </w:tc>
      </w:tr>
      <w:tr w:rsidR="00C22B5B" w:rsidTr="00C22B5B">
        <w:trPr>
          <w:cantSplit/>
          <w:tblHeader/>
        </w:trPr>
        <w:tc>
          <w:tcPr>
            <w:tcW w:w="6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pacing w:line="276" w:lineRule="auto"/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color w:val="000000" w:themeColor="text1"/>
                <w:sz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  <w:highlight w:val="red"/>
              </w:rPr>
            </w:pPr>
            <w:r>
              <w:rPr>
                <w:sz w:val="24"/>
              </w:rPr>
              <w:t>894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884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101,13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14,67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64,71</w:t>
            </w:r>
          </w:p>
        </w:tc>
      </w:tr>
      <w:tr w:rsidR="00C22B5B" w:rsidTr="00C22B5B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69,28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77,8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</w:pPr>
            <w:r>
              <w:rPr>
                <w:sz w:val="24"/>
              </w:rPr>
              <w:t>Х</w:t>
            </w:r>
          </w:p>
        </w:tc>
      </w:tr>
      <w:tr w:rsidR="00C22B5B" w:rsidTr="00C22B5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</w:pPr>
            <w:r>
              <w:rPr>
                <w:sz w:val="24"/>
              </w:rPr>
              <w:t>Х</w:t>
            </w:r>
          </w:p>
        </w:tc>
      </w:tr>
      <w:tr w:rsidR="00C22B5B" w:rsidTr="00C22B5B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</w:t>
            </w:r>
            <w:r>
              <w:rPr>
                <w:sz w:val="24"/>
              </w:rPr>
              <w:lastRenderedPageBreak/>
              <w:t xml:space="preserve">производства, </w:t>
            </w:r>
            <w:proofErr w:type="gramStart"/>
            <w:r>
              <w:rPr>
                <w:sz w:val="24"/>
              </w:rPr>
              <w:t>выполнен-ных</w:t>
            </w:r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деятель-ности: добыча полезных ископаемых, обрабаты-вающие отрасли, произ-водство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 дейст.ц.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425"/>
        </w:trPr>
        <w:tc>
          <w:tcPr>
            <w:tcW w:w="5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сопост. ценах предыд.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дейст.ц.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91,5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</w:tr>
      <w:tr w:rsidR="00C22B5B" w:rsidTr="00C22B5B">
        <w:trPr>
          <w:cantSplit/>
        </w:trPr>
        <w:tc>
          <w:tcPr>
            <w:tcW w:w="5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сопост. ценах предыд.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C22B5B" w:rsidTr="00C22B5B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21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22B5B" w:rsidRDefault="00C22B5B">
            <w:pPr>
              <w:pStyle w:val="21"/>
              <w:spacing w:line="276" w:lineRule="auto"/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C22B5B" w:rsidTr="00C22B5B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105,9</w:t>
            </w:r>
          </w:p>
        </w:tc>
      </w:tr>
      <w:tr w:rsidR="00C22B5B" w:rsidTr="00C22B5B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</w:tr>
      <w:tr w:rsidR="00C22B5B" w:rsidTr="00C22B5B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107,7</w:t>
            </w:r>
          </w:p>
        </w:tc>
      </w:tr>
      <w:tr w:rsidR="00C22B5B" w:rsidTr="00C22B5B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105,9</w:t>
            </w: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дейст.ц.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  <w:trHeight w:val="480"/>
        </w:trPr>
        <w:tc>
          <w:tcPr>
            <w:tcW w:w="5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сопост. ценах предыд.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Объем выполненных работ по виду деятельности «строительство»,  включая хозспособ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дейст.ц.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</w:trPr>
        <w:tc>
          <w:tcPr>
            <w:tcW w:w="5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сопост. ценах предыд.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площ.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площ.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color w:val="000000" w:themeColor="text1"/>
                <w:sz w:val="24"/>
                <w:lang w:val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34,4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</w:tr>
      <w:tr w:rsidR="00C22B5B" w:rsidTr="00C22B5B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C22B5B" w:rsidTr="00C22B5B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22B5B" w:rsidTr="00C22B5B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в дейст.ц.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43,0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</w:tr>
      <w:tr w:rsidR="00C22B5B" w:rsidTr="00C22B5B">
        <w:trPr>
          <w:cantSplit/>
        </w:trPr>
        <w:tc>
          <w:tcPr>
            <w:tcW w:w="5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B5B" w:rsidRDefault="00C2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в сопост. ценах предыд.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в дейст.ц.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в сопост. ценах предыд.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color w:val="000000" w:themeColor="text1"/>
                <w:sz w:val="24"/>
                <w:lang w:val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425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98,3</w:t>
            </w:r>
          </w:p>
        </w:tc>
      </w:tr>
      <w:tr w:rsidR="00C22B5B" w:rsidTr="00C22B5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</w:tc>
      </w:tr>
      <w:tr w:rsidR="00C22B5B" w:rsidTr="00C22B5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16604,9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17307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</w:p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2297,5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23701,7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24175,7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24645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25115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101,9</w:t>
            </w:r>
          </w:p>
        </w:tc>
      </w:tr>
      <w:tr w:rsidR="00C22B5B" w:rsidTr="00C22B5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B5B" w:rsidRDefault="00C22B5B">
            <w:pPr>
              <w:pStyle w:val="LO-Normal"/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C22B5B" w:rsidRDefault="00C22B5B" w:rsidP="00C22B5B">
      <w:pPr>
        <w:pStyle w:val="31"/>
        <w:rPr>
          <w:color w:val="auto"/>
          <w:sz w:val="26"/>
        </w:rPr>
      </w:pPr>
    </w:p>
    <w:p w:rsidR="00C22B5B" w:rsidRDefault="00C22B5B" w:rsidP="00C22B5B">
      <w:pPr>
        <w:pStyle w:val="31"/>
        <w:rPr>
          <w:color w:val="auto"/>
          <w:sz w:val="26"/>
        </w:rPr>
      </w:pPr>
    </w:p>
    <w:p w:rsidR="00C22B5B" w:rsidRDefault="00C22B5B" w:rsidP="00C22B5B">
      <w:pPr>
        <w:pStyle w:val="31"/>
        <w:rPr>
          <w:color w:val="auto"/>
          <w:sz w:val="26"/>
        </w:rPr>
      </w:pPr>
    </w:p>
    <w:p w:rsidR="00C22B5B" w:rsidRDefault="00C22B5B" w:rsidP="00C22B5B">
      <w:pPr>
        <w:tabs>
          <w:tab w:val="left" w:pos="1209"/>
        </w:tabs>
      </w:pPr>
    </w:p>
    <w:p w:rsidR="00C22B5B" w:rsidRDefault="00C22B5B" w:rsidP="00C22B5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22B5B" w:rsidRDefault="00C22B5B" w:rsidP="00C22B5B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C22B5B" w:rsidRDefault="00C22B5B" w:rsidP="00C22B5B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C22B5B" w:rsidRDefault="00C22B5B" w:rsidP="00C22B5B"/>
    <w:p w:rsidR="00E5676F" w:rsidRDefault="00E5676F"/>
    <w:sectPr w:rsidR="00E5676F" w:rsidSect="00C22B5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2B5B"/>
    <w:rsid w:val="001B4948"/>
    <w:rsid w:val="008B67E3"/>
    <w:rsid w:val="00C22B5B"/>
    <w:rsid w:val="00DC621A"/>
    <w:rsid w:val="00E5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locked/>
    <w:rsid w:val="00C2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22B5B"/>
    <w:pPr>
      <w:widowControl w:val="0"/>
      <w:shd w:val="clear" w:color="auto" w:fill="FFFFFF"/>
      <w:spacing w:before="60" w:after="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-Normal">
    <w:name w:val="LO-Normal"/>
    <w:rsid w:val="00C22B5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Название1"/>
    <w:basedOn w:val="LO-Normal"/>
    <w:rsid w:val="00C22B5B"/>
    <w:pPr>
      <w:jc w:val="center"/>
    </w:pPr>
    <w:rPr>
      <w:rFonts w:ascii="Arial" w:hAnsi="Arial" w:cs="Arial"/>
      <w:sz w:val="24"/>
    </w:rPr>
  </w:style>
  <w:style w:type="paragraph" w:customStyle="1" w:styleId="21">
    <w:name w:val="Заголовок 21"/>
    <w:basedOn w:val="LO-Normal"/>
    <w:next w:val="LO-Normal"/>
    <w:rsid w:val="00C22B5B"/>
    <w:pPr>
      <w:keepNext/>
      <w:jc w:val="center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LO-Normal"/>
    <w:rsid w:val="00C22B5B"/>
    <w:pPr>
      <w:jc w:val="left"/>
    </w:pPr>
    <w:rPr>
      <w:rFonts w:ascii="Arial" w:hAnsi="Arial" w:cs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8B6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7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2022-11-17T10:31:00Z</cp:lastPrinted>
  <dcterms:created xsi:type="dcterms:W3CDTF">2022-11-17T04:14:00Z</dcterms:created>
  <dcterms:modified xsi:type="dcterms:W3CDTF">2022-11-22T08:28:00Z</dcterms:modified>
</cp:coreProperties>
</file>